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仿宋"/>
          <w:b/>
          <w:bCs/>
          <w:color w:val="auto"/>
          <w:sz w:val="28"/>
          <w:szCs w:val="36"/>
        </w:rPr>
      </w:pPr>
      <w:r>
        <w:rPr>
          <w:rFonts w:hint="eastAsia" w:eastAsia="仿宋"/>
          <w:b/>
          <w:bCs/>
          <w:color w:val="auto"/>
          <w:sz w:val="28"/>
          <w:szCs w:val="36"/>
        </w:rPr>
        <w:t>关于组织申报202</w:t>
      </w:r>
      <w:r>
        <w:rPr>
          <w:rFonts w:hint="eastAsia" w:eastAsia="仿宋"/>
          <w:b/>
          <w:bCs/>
          <w:color w:val="auto"/>
          <w:sz w:val="28"/>
          <w:szCs w:val="36"/>
          <w:lang w:val="en-US" w:eastAsia="zh-CN"/>
        </w:rPr>
        <w:t>4</w:t>
      </w:r>
      <w:r>
        <w:rPr>
          <w:rFonts w:hint="eastAsia" w:eastAsia="仿宋"/>
          <w:b/>
          <w:bCs/>
          <w:color w:val="auto"/>
          <w:sz w:val="28"/>
          <w:szCs w:val="36"/>
        </w:rPr>
        <w:t>年度广西高校中青年教师科研基础能力提升项目的通知</w:t>
      </w:r>
    </w:p>
    <w:p>
      <w:pPr>
        <w:pStyle w:val="5"/>
        <w:widowControl/>
        <w:shd w:val="clear" w:color="auto" w:fill="FFFFFF"/>
        <w:wordWrap w:val="0"/>
        <w:spacing w:before="0" w:beforeAutospacing="0" w:after="0" w:afterAutospacing="0" w:line="360" w:lineRule="auto"/>
        <w:ind w:firstLine="0" w:firstLineChars="0"/>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各单位、部门：</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lang w:val="zh-CN"/>
        </w:rPr>
      </w:pPr>
      <w:r>
        <w:rPr>
          <w:rFonts w:hint="eastAsia" w:ascii="Times New Roman" w:hAnsi="Times New Roman" w:eastAsia="仿宋" w:cstheme="minorBidi"/>
          <w:color w:val="auto"/>
          <w:kern w:val="2"/>
          <w:szCs w:val="28"/>
          <w:lang w:val="zh-CN"/>
        </w:rPr>
        <w:t>《自治区教育厅关于组织申报202</w:t>
      </w:r>
      <w:r>
        <w:rPr>
          <w:rFonts w:hint="eastAsia" w:ascii="Times New Roman" w:hAnsi="Times New Roman" w:eastAsia="仿宋" w:cstheme="minorBidi"/>
          <w:color w:val="auto"/>
          <w:kern w:val="2"/>
          <w:szCs w:val="28"/>
          <w:lang w:val="en-US" w:eastAsia="zh-CN"/>
        </w:rPr>
        <w:t>4</w:t>
      </w:r>
      <w:r>
        <w:rPr>
          <w:rFonts w:hint="eastAsia" w:ascii="Times New Roman" w:hAnsi="Times New Roman" w:eastAsia="仿宋" w:cstheme="minorBidi"/>
          <w:color w:val="auto"/>
          <w:kern w:val="2"/>
          <w:szCs w:val="28"/>
          <w:lang w:val="zh-CN"/>
        </w:rPr>
        <w:t>年度广西高校中青年教师科研基础能力提升项目的通知》（桂教科研〔202</w:t>
      </w:r>
      <w:r>
        <w:rPr>
          <w:rFonts w:hint="eastAsia" w:ascii="Times New Roman" w:hAnsi="Times New Roman" w:eastAsia="仿宋" w:cstheme="minorBidi"/>
          <w:color w:val="auto"/>
          <w:kern w:val="2"/>
          <w:szCs w:val="28"/>
          <w:lang w:val="en-US" w:eastAsia="zh-CN"/>
        </w:rPr>
        <w:t>3</w:t>
      </w:r>
      <w:r>
        <w:rPr>
          <w:rFonts w:hint="eastAsia" w:ascii="Times New Roman" w:hAnsi="Times New Roman" w:eastAsia="仿宋" w:cstheme="minorBidi"/>
          <w:color w:val="auto"/>
          <w:kern w:val="2"/>
          <w:szCs w:val="28"/>
          <w:lang w:val="zh-CN"/>
        </w:rPr>
        <w:t>〕</w:t>
      </w:r>
      <w:r>
        <w:rPr>
          <w:rFonts w:hint="eastAsia" w:ascii="Times New Roman" w:hAnsi="Times New Roman" w:eastAsia="仿宋" w:cstheme="minorBidi"/>
          <w:color w:val="auto"/>
          <w:kern w:val="2"/>
          <w:szCs w:val="28"/>
          <w:lang w:val="en-US" w:eastAsia="zh-CN"/>
        </w:rPr>
        <w:t>7</w:t>
      </w:r>
      <w:r>
        <w:rPr>
          <w:rFonts w:hint="eastAsia" w:ascii="Times New Roman" w:hAnsi="Times New Roman" w:eastAsia="仿宋" w:cstheme="minorBidi"/>
          <w:color w:val="auto"/>
          <w:kern w:val="2"/>
          <w:szCs w:val="28"/>
          <w:lang w:val="zh-CN"/>
        </w:rPr>
        <w:t>号）已正式发布（见附件1）。为深入实施创新驱动发展战略，加快推动我区“双一流”建设，提升我区高校教师的科学研究能力，促进高校科研成果的转化转移，经自治区教育厅研究，启动开展</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lang w:val="zh-CN"/>
        </w:rPr>
        <w:t>20</w:t>
      </w:r>
      <w:r>
        <w:rPr>
          <w:rFonts w:hint="eastAsia" w:ascii="Times New Roman" w:hAnsi="Times New Roman" w:eastAsia="仿宋" w:cstheme="minorBidi"/>
          <w:color w:val="auto"/>
          <w:kern w:val="2"/>
          <w:szCs w:val="28"/>
        </w:rPr>
        <w:t>2</w:t>
      </w:r>
      <w:r>
        <w:rPr>
          <w:rFonts w:hint="eastAsia" w:ascii="Times New Roman" w:hAnsi="Times New Roman" w:eastAsia="仿宋" w:cstheme="minorBidi"/>
          <w:color w:val="auto"/>
          <w:kern w:val="2"/>
          <w:szCs w:val="28"/>
          <w:lang w:val="en-US" w:eastAsia="zh-CN"/>
        </w:rPr>
        <w:t>4</w:t>
      </w:r>
      <w:r>
        <w:rPr>
          <w:rFonts w:hint="eastAsia" w:ascii="Times New Roman" w:hAnsi="Times New Roman" w:eastAsia="仿宋" w:cstheme="minorBidi"/>
          <w:color w:val="auto"/>
          <w:kern w:val="2"/>
          <w:szCs w:val="28"/>
          <w:lang w:val="zh-CN"/>
        </w:rPr>
        <w:t>年度广西高校中青年教师科</w:t>
      </w:r>
      <w:bookmarkStart w:id="0" w:name="_GoBack"/>
      <w:bookmarkEnd w:id="0"/>
      <w:r>
        <w:rPr>
          <w:rFonts w:hint="eastAsia" w:ascii="Times New Roman" w:hAnsi="Times New Roman" w:eastAsia="仿宋" w:cstheme="minorBidi"/>
          <w:color w:val="auto"/>
          <w:kern w:val="2"/>
          <w:szCs w:val="28"/>
          <w:lang w:val="zh-CN"/>
        </w:rPr>
        <w:t>研基础能力提升项目（以下简称“项目”）申报工作。现将有关申报</w:t>
      </w:r>
      <w:r>
        <w:rPr>
          <w:rFonts w:hint="eastAsia" w:ascii="Times New Roman" w:hAnsi="Times New Roman" w:eastAsia="仿宋" w:cstheme="minorBidi"/>
          <w:color w:val="auto"/>
          <w:kern w:val="2"/>
          <w:szCs w:val="28"/>
        </w:rPr>
        <w:t>事项通知如下</w:t>
      </w:r>
      <w:r>
        <w:rPr>
          <w:rFonts w:hint="eastAsia" w:ascii="Times New Roman" w:hAnsi="Times New Roman" w:eastAsia="仿宋" w:cstheme="minorBidi"/>
          <w:color w:val="auto"/>
          <w:kern w:val="2"/>
          <w:szCs w:val="28"/>
          <w:lang w:val="zh-CN"/>
        </w:rPr>
        <w:t>：</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一、项目申报范围</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202</w:t>
      </w:r>
      <w:r>
        <w:rPr>
          <w:rFonts w:hint="eastAsia" w:ascii="Times New Roman" w:hAnsi="Times New Roman" w:eastAsia="仿宋" w:cstheme="minorBidi"/>
          <w:color w:val="auto"/>
          <w:kern w:val="2"/>
          <w:szCs w:val="28"/>
          <w:lang w:val="en-US" w:eastAsia="zh-CN"/>
        </w:rPr>
        <w:t>4</w:t>
      </w:r>
      <w:r>
        <w:rPr>
          <w:rFonts w:hint="eastAsia" w:ascii="Times New Roman" w:hAnsi="Times New Roman" w:eastAsia="仿宋" w:cstheme="minorBidi"/>
          <w:color w:val="auto"/>
          <w:kern w:val="2"/>
          <w:szCs w:val="28"/>
        </w:rPr>
        <w:t>年度广西高校中青年教师科研基础能力提升项目为旨在助推高校科研队伍建设的启动型、引导性项目，主要支持符合我区经济社会发展需求和科技发展趋势的基础研究和应用研究，覆盖自然科学研究和人文社会科学研究领域。</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二、项目申报要求</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（一）申报主体。</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项目面向全校中青年教师（含附属医院符合申报条件的人员），项目组应具有合理的研究团队。</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1.项目负责人须具有中级及以上职称或硕士及以上学位的我校在职人员。</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2.项目负责人的年龄要求，原则上不超过40周岁（198</w:t>
      </w:r>
      <w:r>
        <w:rPr>
          <w:rFonts w:hint="eastAsia" w:ascii="Times New Roman" w:hAnsi="Times New Roman" w:eastAsia="仿宋" w:cstheme="minorBidi"/>
          <w:color w:val="auto"/>
          <w:kern w:val="2"/>
          <w:szCs w:val="28"/>
          <w:lang w:val="en-US" w:eastAsia="zh-CN"/>
        </w:rPr>
        <w:t>4</w:t>
      </w:r>
      <w:r>
        <w:rPr>
          <w:rFonts w:hint="eastAsia" w:ascii="Times New Roman" w:hAnsi="Times New Roman" w:eastAsia="仿宋" w:cstheme="minorBidi"/>
          <w:color w:val="auto"/>
          <w:kern w:val="2"/>
          <w:szCs w:val="28"/>
        </w:rPr>
        <w:t>年1月1日（含）以后出生）。</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3.项目负责人每人限报1项牵头项目，</w:t>
      </w:r>
      <w:r>
        <w:rPr>
          <w:rFonts w:hint="eastAsia" w:ascii="Times New Roman" w:hAnsi="Times New Roman" w:eastAsia="仿宋" w:cstheme="minorBidi"/>
          <w:color w:val="auto"/>
          <w:kern w:val="2"/>
          <w:szCs w:val="28"/>
          <w:lang w:val="en-US" w:eastAsia="zh-CN"/>
        </w:rPr>
        <w:t>累计</w:t>
      </w:r>
      <w:r>
        <w:rPr>
          <w:rFonts w:hint="eastAsia" w:ascii="Times New Roman" w:hAnsi="Times New Roman" w:eastAsia="仿宋" w:cstheme="minorBidi"/>
          <w:color w:val="auto"/>
          <w:kern w:val="2"/>
          <w:szCs w:val="28"/>
        </w:rPr>
        <w:t>参与项目不超过3项。</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4.项目组至少有一名学校本科生参与。</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（二）研究期限。</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项目研究周期一般为2年，涉及农林渔业项目和研究周期特殊的学科可根据需要适当延长。</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（三）其他条件。</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1.目前承担有1项（含）省部级以上在研科研项目的申请人不得作为项目负责人参加本年度此项目申报。</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2.承担1项或参与3项中青年教师科研基础能力提升项目、在研或到期未结题的教师，不得以项目负责人参加本年度此项目申报。</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3.正高级职称人员不得以项目负责人牵头申报本项目。</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4.教研、教改、课改、思政、学工和教育科学规划课题不在本次申报范围。</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5.连续两年（指202</w:t>
      </w:r>
      <w:r>
        <w:rPr>
          <w:rFonts w:hint="eastAsia" w:ascii="Times New Roman" w:hAnsi="Times New Roman" w:eastAsia="仿宋" w:cstheme="minorBidi"/>
          <w:color w:val="auto"/>
          <w:kern w:val="2"/>
          <w:szCs w:val="28"/>
          <w:lang w:val="en-US" w:eastAsia="zh-CN"/>
        </w:rPr>
        <w:t>2</w:t>
      </w:r>
      <w:r>
        <w:rPr>
          <w:rFonts w:hint="eastAsia" w:ascii="Times New Roman" w:hAnsi="Times New Roman" w:eastAsia="仿宋" w:cstheme="minorBidi"/>
          <w:color w:val="auto"/>
          <w:kern w:val="2"/>
          <w:szCs w:val="28"/>
        </w:rPr>
        <w:t>、202</w:t>
      </w:r>
      <w:r>
        <w:rPr>
          <w:rFonts w:hint="eastAsia" w:ascii="Times New Roman" w:hAnsi="Times New Roman" w:eastAsia="仿宋" w:cstheme="minorBidi"/>
          <w:color w:val="auto"/>
          <w:kern w:val="2"/>
          <w:szCs w:val="28"/>
          <w:lang w:val="en-US" w:eastAsia="zh-CN"/>
        </w:rPr>
        <w:t>3</w:t>
      </w:r>
      <w:r>
        <w:rPr>
          <w:rFonts w:hint="eastAsia" w:ascii="Times New Roman" w:hAnsi="Times New Roman" w:eastAsia="仿宋" w:cstheme="minorBidi"/>
          <w:color w:val="auto"/>
          <w:kern w:val="2"/>
          <w:szCs w:val="28"/>
        </w:rPr>
        <w:t>年度）申请项目未获资助的申请人，暂停202</w:t>
      </w:r>
      <w:r>
        <w:rPr>
          <w:rFonts w:hint="eastAsia" w:ascii="Times New Roman" w:hAnsi="Times New Roman" w:eastAsia="仿宋" w:cstheme="minorBidi"/>
          <w:color w:val="auto"/>
          <w:kern w:val="2"/>
          <w:szCs w:val="28"/>
          <w:lang w:val="en-US" w:eastAsia="zh-CN"/>
        </w:rPr>
        <w:t>4</w:t>
      </w:r>
      <w:r>
        <w:rPr>
          <w:rFonts w:hint="eastAsia" w:ascii="Times New Roman" w:hAnsi="Times New Roman" w:eastAsia="仿宋" w:cstheme="minorBidi"/>
          <w:color w:val="auto"/>
          <w:kern w:val="2"/>
          <w:szCs w:val="28"/>
        </w:rPr>
        <w:t>年度申报资格。</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6.被撤项的广西高校科研项目的项目负责人3年内不得申报本项目。</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三、项目名额及经费</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学校作为博士学位授权单位院校申报项目数量不超过50项，采取限额推荐的方式。</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（一）项目申请经费，其中自然科学研究类项目每项3万元，人文社会科学研究类项目每项1.5万元。本项目不提取间接费用，原则上不列支设备费。</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（二）项目经费预算应按照国家和自治区有关财政科研项目资金管理要求，结合项目研究实际需要合理编制，并按规定统筹安排使用。</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四、项目申报程序</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default" w:ascii="Times New Roman" w:hAnsi="Times New Roman" w:eastAsia="仿宋" w:cstheme="minorBidi"/>
          <w:color w:val="auto"/>
          <w:kern w:val="2"/>
          <w:szCs w:val="28"/>
          <w:lang w:val="en-US" w:eastAsia="zh-CN"/>
        </w:rPr>
      </w:pPr>
      <w:r>
        <w:rPr>
          <w:rFonts w:hint="eastAsia" w:ascii="Times New Roman" w:hAnsi="Times New Roman" w:eastAsia="仿宋" w:cstheme="minorBidi"/>
          <w:color w:val="auto"/>
          <w:kern w:val="2"/>
          <w:szCs w:val="28"/>
        </w:rPr>
        <w:t>1.</w:t>
      </w:r>
      <w:r>
        <w:rPr>
          <w:rFonts w:hint="eastAsia" w:ascii="Times New Roman" w:hAnsi="Times New Roman" w:eastAsia="仿宋" w:cstheme="minorBidi"/>
          <w:color w:val="auto"/>
          <w:kern w:val="2"/>
          <w:szCs w:val="28"/>
          <w:lang w:val="en-US" w:eastAsia="zh-CN"/>
        </w:rPr>
        <w:t>单位组织报送</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default" w:ascii="Times New Roman" w:hAnsi="Times New Roman" w:eastAsia="仿宋" w:cstheme="minorBidi"/>
          <w:color w:val="auto"/>
          <w:kern w:val="2"/>
          <w:szCs w:val="28"/>
          <w:lang w:val="en-US" w:eastAsia="zh-CN"/>
        </w:rPr>
      </w:pPr>
      <w:r>
        <w:rPr>
          <w:rFonts w:hint="eastAsia" w:ascii="Times New Roman" w:hAnsi="Times New Roman" w:eastAsia="仿宋" w:cstheme="minorBidi"/>
          <w:color w:val="auto"/>
          <w:kern w:val="2"/>
          <w:szCs w:val="28"/>
        </w:rPr>
        <w:t>请各单位、部门</w:t>
      </w:r>
      <w:r>
        <w:rPr>
          <w:rFonts w:hint="eastAsia" w:ascii="Times New Roman" w:hAnsi="Times New Roman" w:eastAsia="仿宋" w:cstheme="minorBidi"/>
          <w:color w:val="auto"/>
          <w:kern w:val="2"/>
          <w:szCs w:val="28"/>
          <w:lang w:val="en-US" w:eastAsia="zh-CN"/>
        </w:rPr>
        <w:t>积极</w:t>
      </w:r>
      <w:r>
        <w:rPr>
          <w:rFonts w:hint="eastAsia" w:ascii="Times New Roman" w:hAnsi="Times New Roman" w:eastAsia="仿宋" w:cstheme="minorBidi"/>
          <w:color w:val="auto"/>
          <w:kern w:val="2"/>
          <w:szCs w:val="28"/>
        </w:rPr>
        <w:t>组织新引进的博士、青年科技工作者等</w:t>
      </w:r>
      <w:r>
        <w:rPr>
          <w:rFonts w:hint="eastAsia" w:ascii="Times New Roman" w:hAnsi="Times New Roman" w:eastAsia="仿宋" w:cstheme="minorBidi"/>
          <w:color w:val="auto"/>
          <w:kern w:val="2"/>
          <w:szCs w:val="28"/>
          <w:lang w:val="en-US" w:eastAsia="zh-CN"/>
        </w:rPr>
        <w:t>符合条件的</w:t>
      </w:r>
      <w:r>
        <w:rPr>
          <w:rFonts w:hint="eastAsia" w:ascii="Times New Roman" w:hAnsi="Times New Roman" w:eastAsia="仿宋" w:cstheme="minorBidi"/>
          <w:color w:val="auto"/>
          <w:kern w:val="2"/>
          <w:szCs w:val="28"/>
        </w:rPr>
        <w:t>职工申报</w:t>
      </w:r>
      <w:r>
        <w:rPr>
          <w:rFonts w:hint="eastAsia" w:ascii="Times New Roman" w:hAnsi="Times New Roman" w:eastAsia="仿宋" w:cstheme="minorBidi"/>
          <w:color w:val="auto"/>
          <w:kern w:val="2"/>
          <w:szCs w:val="28"/>
          <w:lang w:val="en-US" w:eastAsia="zh-CN"/>
        </w:rPr>
        <w:t>该</w:t>
      </w:r>
      <w:r>
        <w:rPr>
          <w:rFonts w:hint="eastAsia" w:ascii="Times New Roman" w:hAnsi="Times New Roman" w:eastAsia="仿宋" w:cstheme="minorBidi"/>
          <w:color w:val="auto"/>
          <w:kern w:val="2"/>
          <w:szCs w:val="28"/>
        </w:rPr>
        <w:t>项目，指导</w:t>
      </w:r>
      <w:r>
        <w:rPr>
          <w:rFonts w:hint="eastAsia" w:ascii="Times New Roman" w:hAnsi="Times New Roman" w:eastAsia="仿宋" w:cstheme="minorBidi"/>
          <w:color w:val="auto"/>
          <w:kern w:val="2"/>
          <w:szCs w:val="28"/>
          <w:lang w:val="en-US" w:eastAsia="zh-CN"/>
        </w:rPr>
        <w:t>项目组撰写申请书，</w:t>
      </w:r>
      <w:r>
        <w:rPr>
          <w:rFonts w:hint="eastAsia" w:ascii="Times New Roman" w:hAnsi="Times New Roman" w:eastAsia="仿宋" w:cstheme="minorBidi"/>
          <w:color w:val="auto"/>
          <w:kern w:val="2"/>
          <w:szCs w:val="28"/>
        </w:rPr>
        <w:t>提升项目申请书质量。申请人按照项目申请书格式（见附件2）填报材料，由各单位、部门汇总材料后于</w:t>
      </w:r>
      <w:r>
        <w:rPr>
          <w:rFonts w:hint="eastAsia" w:ascii="Times New Roman" w:hAnsi="Times New Roman" w:eastAsia="仿宋" w:cstheme="minorBidi"/>
          <w:color w:val="auto"/>
          <w:kern w:val="2"/>
          <w:szCs w:val="28"/>
          <w:lang w:val="en-US" w:eastAsia="zh-CN"/>
        </w:rPr>
        <w:t>12</w:t>
      </w:r>
      <w:r>
        <w:rPr>
          <w:rFonts w:hint="eastAsia" w:ascii="Times New Roman" w:hAnsi="Times New Roman" w:eastAsia="仿宋" w:cstheme="minorBidi"/>
          <w:color w:val="auto"/>
          <w:kern w:val="2"/>
          <w:szCs w:val="28"/>
        </w:rPr>
        <w:t>月</w:t>
      </w:r>
      <w:r>
        <w:rPr>
          <w:rFonts w:hint="eastAsia" w:ascii="Times New Roman" w:hAnsi="Times New Roman" w:eastAsia="仿宋" w:cstheme="minorBidi"/>
          <w:color w:val="auto"/>
          <w:kern w:val="2"/>
          <w:szCs w:val="28"/>
          <w:lang w:val="en-US" w:eastAsia="zh-CN"/>
        </w:rPr>
        <w:t>1</w:t>
      </w:r>
      <w:r>
        <w:rPr>
          <w:rFonts w:hint="eastAsia" w:ascii="Times New Roman" w:hAnsi="Times New Roman" w:eastAsia="仿宋" w:cstheme="minorBidi"/>
          <w:color w:val="auto"/>
          <w:kern w:val="2"/>
          <w:szCs w:val="28"/>
        </w:rPr>
        <w:t>日前将项目申请书一式3份（成员签字，双面打印）、申报汇总表</w:t>
      </w:r>
      <w:r>
        <w:rPr>
          <w:rFonts w:hint="eastAsia" w:ascii="Times New Roman" w:hAnsi="Times New Roman" w:eastAsia="仿宋" w:cstheme="minorBidi"/>
          <w:color w:val="auto"/>
          <w:kern w:val="2"/>
          <w:szCs w:val="28"/>
          <w:lang w:eastAsia="zh-CN"/>
        </w:rPr>
        <w:t>（</w:t>
      </w:r>
      <w:r>
        <w:rPr>
          <w:rFonts w:hint="eastAsia" w:ascii="Times New Roman" w:hAnsi="Times New Roman" w:eastAsia="仿宋" w:cstheme="minorBidi"/>
          <w:color w:val="auto"/>
          <w:kern w:val="2"/>
          <w:szCs w:val="28"/>
          <w:lang w:val="en-US" w:eastAsia="zh-CN"/>
        </w:rPr>
        <w:t>见附件3</w:t>
      </w:r>
      <w:r>
        <w:rPr>
          <w:rFonts w:hint="eastAsia" w:ascii="Times New Roman" w:hAnsi="Times New Roman" w:eastAsia="仿宋" w:cstheme="minorBidi"/>
          <w:color w:val="auto"/>
          <w:kern w:val="2"/>
          <w:szCs w:val="28"/>
          <w:lang w:eastAsia="zh-CN"/>
        </w:rPr>
        <w:t>）</w:t>
      </w:r>
      <w:r>
        <w:rPr>
          <w:rFonts w:hint="eastAsia" w:ascii="Times New Roman" w:hAnsi="Times New Roman" w:eastAsia="仿宋" w:cstheme="minorBidi"/>
          <w:color w:val="auto"/>
          <w:kern w:val="2"/>
          <w:szCs w:val="28"/>
        </w:rPr>
        <w:t>1份交到科技处，电子版发送至科技处邮箱。</w:t>
      </w:r>
      <w:r>
        <w:rPr>
          <w:rFonts w:hint="eastAsia" w:ascii="Times New Roman" w:hAnsi="Times New Roman" w:eastAsia="仿宋" w:cstheme="minorBidi"/>
          <w:color w:val="auto"/>
          <w:kern w:val="2"/>
          <w:szCs w:val="28"/>
          <w:lang w:val="en-US" w:eastAsia="zh-CN"/>
        </w:rPr>
        <w:t>不接收个人报送，逾期不予受理。</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2.专家评审</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lang w:val="en-US" w:eastAsia="zh-CN"/>
        </w:rPr>
        <w:t>12</w:t>
      </w:r>
      <w:r>
        <w:rPr>
          <w:rFonts w:hint="eastAsia" w:ascii="Times New Roman" w:hAnsi="Times New Roman" w:eastAsia="仿宋" w:cstheme="minorBidi"/>
          <w:color w:val="auto"/>
          <w:kern w:val="2"/>
          <w:szCs w:val="28"/>
        </w:rPr>
        <w:t>月</w:t>
      </w:r>
      <w:r>
        <w:rPr>
          <w:rFonts w:hint="eastAsia" w:ascii="Times New Roman" w:hAnsi="Times New Roman" w:eastAsia="仿宋" w:cstheme="minorBidi"/>
          <w:color w:val="auto"/>
          <w:kern w:val="2"/>
          <w:szCs w:val="28"/>
          <w:lang w:val="en-US" w:eastAsia="zh-CN"/>
        </w:rPr>
        <w:t>2</w:t>
      </w:r>
      <w:r>
        <w:rPr>
          <w:rFonts w:hint="eastAsia" w:ascii="Times New Roman" w:hAnsi="Times New Roman" w:eastAsia="仿宋" w:cstheme="minorBidi"/>
          <w:color w:val="auto"/>
          <w:kern w:val="2"/>
          <w:szCs w:val="28"/>
        </w:rPr>
        <w:t>日-</w:t>
      </w:r>
      <w:r>
        <w:rPr>
          <w:rFonts w:hint="eastAsia" w:ascii="Times New Roman" w:hAnsi="Times New Roman" w:eastAsia="仿宋" w:cstheme="minorBidi"/>
          <w:color w:val="auto"/>
          <w:kern w:val="2"/>
          <w:szCs w:val="28"/>
          <w:lang w:val="en-US" w:eastAsia="zh-CN"/>
        </w:rPr>
        <w:t>12</w:t>
      </w:r>
      <w:r>
        <w:rPr>
          <w:rFonts w:hint="eastAsia" w:ascii="Times New Roman" w:hAnsi="Times New Roman" w:eastAsia="仿宋" w:cstheme="minorBidi"/>
          <w:color w:val="auto"/>
          <w:kern w:val="2"/>
          <w:szCs w:val="28"/>
        </w:rPr>
        <w:t>月</w:t>
      </w:r>
      <w:r>
        <w:rPr>
          <w:rFonts w:hint="eastAsia" w:ascii="Times New Roman" w:hAnsi="Times New Roman" w:eastAsia="仿宋" w:cstheme="minorBidi"/>
          <w:color w:val="auto"/>
          <w:kern w:val="2"/>
          <w:szCs w:val="28"/>
          <w:lang w:val="en-US" w:eastAsia="zh-CN"/>
        </w:rPr>
        <w:t>6</w:t>
      </w:r>
      <w:r>
        <w:rPr>
          <w:rFonts w:hint="eastAsia" w:ascii="Times New Roman" w:hAnsi="Times New Roman" w:eastAsia="仿宋" w:cstheme="minorBidi"/>
          <w:color w:val="auto"/>
          <w:kern w:val="2"/>
          <w:szCs w:val="28"/>
        </w:rPr>
        <w:t>日，学校组织专家根据申报名额对项目进行遴选与推荐。</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3.学术委员会审议</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1</w:t>
      </w:r>
      <w:r>
        <w:rPr>
          <w:rFonts w:hint="eastAsia" w:ascii="Times New Roman" w:hAnsi="Times New Roman" w:eastAsia="仿宋" w:cstheme="minorBidi"/>
          <w:color w:val="auto"/>
          <w:kern w:val="2"/>
          <w:szCs w:val="28"/>
          <w:lang w:val="en-US" w:eastAsia="zh-CN"/>
        </w:rPr>
        <w:t>2</w:t>
      </w:r>
      <w:r>
        <w:rPr>
          <w:rFonts w:hint="eastAsia" w:ascii="Times New Roman" w:hAnsi="Times New Roman" w:eastAsia="仿宋" w:cstheme="minorBidi"/>
          <w:color w:val="auto"/>
          <w:kern w:val="2"/>
          <w:szCs w:val="28"/>
        </w:rPr>
        <w:t>月</w:t>
      </w:r>
      <w:r>
        <w:rPr>
          <w:rFonts w:hint="eastAsia" w:ascii="Times New Roman" w:hAnsi="Times New Roman" w:eastAsia="仿宋" w:cstheme="minorBidi"/>
          <w:color w:val="auto"/>
          <w:kern w:val="2"/>
          <w:szCs w:val="28"/>
          <w:lang w:val="en-US" w:eastAsia="zh-CN"/>
        </w:rPr>
        <w:t>7</w:t>
      </w:r>
      <w:r>
        <w:rPr>
          <w:rFonts w:hint="eastAsia" w:ascii="Times New Roman" w:hAnsi="Times New Roman" w:eastAsia="仿宋" w:cstheme="minorBidi"/>
          <w:color w:val="auto"/>
          <w:kern w:val="2"/>
          <w:szCs w:val="28"/>
        </w:rPr>
        <w:t>日前完成学术委员会审议。</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4.学校公示</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1</w:t>
      </w:r>
      <w:r>
        <w:rPr>
          <w:rFonts w:hint="eastAsia" w:ascii="Times New Roman" w:hAnsi="Times New Roman" w:eastAsia="仿宋" w:cstheme="minorBidi"/>
          <w:color w:val="auto"/>
          <w:kern w:val="2"/>
          <w:szCs w:val="28"/>
          <w:lang w:val="en-US" w:eastAsia="zh-CN"/>
        </w:rPr>
        <w:t>2</w:t>
      </w:r>
      <w:r>
        <w:rPr>
          <w:rFonts w:hint="eastAsia" w:ascii="Times New Roman" w:hAnsi="Times New Roman" w:eastAsia="仿宋" w:cstheme="minorBidi"/>
          <w:color w:val="auto"/>
          <w:kern w:val="2"/>
          <w:szCs w:val="28"/>
        </w:rPr>
        <w:t>月</w:t>
      </w:r>
      <w:r>
        <w:rPr>
          <w:rFonts w:hint="eastAsia" w:ascii="Times New Roman" w:hAnsi="Times New Roman" w:eastAsia="仿宋" w:cstheme="minorBidi"/>
          <w:color w:val="auto"/>
          <w:kern w:val="2"/>
          <w:szCs w:val="28"/>
          <w:lang w:val="en-US" w:eastAsia="zh-CN"/>
        </w:rPr>
        <w:t>8</w:t>
      </w:r>
      <w:r>
        <w:rPr>
          <w:rFonts w:hint="eastAsia" w:ascii="Times New Roman" w:hAnsi="Times New Roman" w:eastAsia="仿宋" w:cstheme="minorBidi"/>
          <w:color w:val="auto"/>
          <w:kern w:val="2"/>
          <w:szCs w:val="28"/>
        </w:rPr>
        <w:t>日—1</w:t>
      </w:r>
      <w:r>
        <w:rPr>
          <w:rFonts w:hint="eastAsia" w:ascii="Times New Roman" w:hAnsi="Times New Roman" w:eastAsia="仿宋" w:cstheme="minorBidi"/>
          <w:color w:val="auto"/>
          <w:kern w:val="2"/>
          <w:szCs w:val="28"/>
          <w:lang w:val="en-US" w:eastAsia="zh-CN"/>
        </w:rPr>
        <w:t>1</w:t>
      </w:r>
      <w:r>
        <w:rPr>
          <w:rFonts w:hint="eastAsia" w:ascii="Times New Roman" w:hAnsi="Times New Roman" w:eastAsia="仿宋" w:cstheme="minorBidi"/>
          <w:color w:val="auto"/>
          <w:kern w:val="2"/>
          <w:szCs w:val="28"/>
        </w:rPr>
        <w:t>月</w:t>
      </w:r>
      <w:r>
        <w:rPr>
          <w:rFonts w:hint="eastAsia" w:ascii="Times New Roman" w:hAnsi="Times New Roman" w:eastAsia="仿宋" w:cstheme="minorBidi"/>
          <w:color w:val="auto"/>
          <w:kern w:val="2"/>
          <w:szCs w:val="28"/>
          <w:lang w:val="en-US" w:eastAsia="zh-CN"/>
        </w:rPr>
        <w:t>12</w:t>
      </w:r>
      <w:r>
        <w:rPr>
          <w:rFonts w:hint="eastAsia" w:ascii="Times New Roman" w:hAnsi="Times New Roman" w:eastAsia="仿宋" w:cstheme="minorBidi"/>
          <w:color w:val="auto"/>
          <w:kern w:val="2"/>
          <w:szCs w:val="28"/>
        </w:rPr>
        <w:t>日，学校对获得推荐的项目进行公示。</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5.申请人网报</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12月</w:t>
      </w:r>
      <w:r>
        <w:rPr>
          <w:rFonts w:hint="eastAsia" w:ascii="Times New Roman" w:hAnsi="Times New Roman" w:eastAsia="仿宋" w:cstheme="minorBidi"/>
          <w:color w:val="auto"/>
          <w:kern w:val="2"/>
          <w:szCs w:val="28"/>
          <w:lang w:val="en-US" w:eastAsia="zh-CN"/>
        </w:rPr>
        <w:t>13</w:t>
      </w:r>
      <w:r>
        <w:rPr>
          <w:rFonts w:hint="eastAsia" w:ascii="Times New Roman" w:hAnsi="Times New Roman" w:eastAsia="仿宋" w:cstheme="minorBidi"/>
          <w:color w:val="auto"/>
          <w:kern w:val="2"/>
          <w:szCs w:val="28"/>
        </w:rPr>
        <w:t>日前，获学校推荐</w:t>
      </w:r>
      <w:r>
        <w:rPr>
          <w:rFonts w:hint="eastAsia" w:ascii="Times New Roman" w:hAnsi="Times New Roman" w:eastAsia="仿宋" w:cstheme="minorBidi"/>
          <w:color w:val="auto"/>
          <w:kern w:val="2"/>
          <w:szCs w:val="28"/>
          <w:lang w:val="en-US" w:eastAsia="zh-CN"/>
        </w:rPr>
        <w:t>的</w:t>
      </w:r>
      <w:r>
        <w:rPr>
          <w:rFonts w:hint="eastAsia" w:ascii="Times New Roman" w:hAnsi="Times New Roman" w:eastAsia="仿宋" w:cstheme="minorBidi"/>
          <w:color w:val="auto"/>
          <w:kern w:val="2"/>
          <w:szCs w:val="28"/>
        </w:rPr>
        <w:t>项目</w:t>
      </w:r>
      <w:r>
        <w:rPr>
          <w:rFonts w:hint="eastAsia" w:ascii="Times New Roman" w:hAnsi="Times New Roman" w:eastAsia="仿宋" w:cstheme="minorBidi"/>
          <w:color w:val="auto"/>
          <w:kern w:val="2"/>
          <w:szCs w:val="28"/>
          <w:lang w:val="en-US" w:eastAsia="zh-CN"/>
        </w:rPr>
        <w:t>申报</w:t>
      </w:r>
      <w:r>
        <w:rPr>
          <w:rFonts w:hint="eastAsia" w:ascii="Times New Roman" w:hAnsi="Times New Roman" w:eastAsia="仿宋" w:cstheme="minorBidi"/>
          <w:color w:val="auto"/>
          <w:kern w:val="2"/>
          <w:szCs w:val="28"/>
        </w:rPr>
        <w:t>人登录广西高校科研管理和服务平台（网址：</w:t>
      </w:r>
      <w:r>
        <w:rPr>
          <w:rFonts w:hint="eastAsia" w:ascii="Times New Roman" w:hAnsi="Times New Roman" w:eastAsia="仿宋" w:cstheme="minorBidi"/>
          <w:color w:val="auto"/>
          <w:kern w:val="2"/>
          <w:szCs w:val="28"/>
        </w:rPr>
        <w:fldChar w:fldCharType="begin"/>
      </w:r>
      <w:r>
        <w:rPr>
          <w:rFonts w:hint="eastAsia" w:ascii="Times New Roman" w:hAnsi="Times New Roman" w:eastAsia="仿宋" w:cstheme="minorBidi"/>
          <w:color w:val="auto"/>
          <w:kern w:val="2"/>
          <w:szCs w:val="28"/>
        </w:rPr>
        <w:instrText xml:space="preserve"> HYPERLINK "http://keyanyun.myclub2.com，以下简称系统）填报申请书并按要求上传相关附件，生成pdf后发给二级单位管理员审核。审核" </w:instrText>
      </w:r>
      <w:r>
        <w:rPr>
          <w:rFonts w:hint="eastAsia" w:ascii="Times New Roman" w:hAnsi="Times New Roman" w:eastAsia="仿宋" w:cstheme="minorBidi"/>
          <w:color w:val="auto"/>
          <w:kern w:val="2"/>
          <w:szCs w:val="28"/>
        </w:rPr>
        <w:fldChar w:fldCharType="separate"/>
      </w:r>
      <w:r>
        <w:rPr>
          <w:rFonts w:hint="eastAsia" w:ascii="Times New Roman" w:hAnsi="Times New Roman" w:eastAsia="仿宋" w:cstheme="minorBidi"/>
          <w:color w:val="auto"/>
          <w:kern w:val="2"/>
          <w:szCs w:val="28"/>
        </w:rPr>
        <w:t>http://keyanyun.myclub2.com，以下简称系统）填报申请书并按要求上传相关附件</w:t>
      </w:r>
      <w:r>
        <w:rPr>
          <w:rFonts w:hint="eastAsia" w:ascii="Times New Roman" w:hAnsi="Times New Roman" w:eastAsia="仿宋" w:cstheme="minorBidi"/>
          <w:color w:val="auto"/>
          <w:kern w:val="2"/>
          <w:szCs w:val="28"/>
          <w:lang w:eastAsia="zh-CN"/>
        </w:rPr>
        <w:t>，</w:t>
      </w:r>
      <w:r>
        <w:rPr>
          <w:rFonts w:hint="eastAsia" w:ascii="Times New Roman" w:hAnsi="Times New Roman" w:eastAsia="仿宋" w:cstheme="minorBidi"/>
          <w:color w:val="auto"/>
          <w:kern w:val="2"/>
          <w:szCs w:val="28"/>
          <w:lang w:val="en-US" w:eastAsia="zh-CN"/>
        </w:rPr>
        <w:t>生成pdf后发给</w:t>
      </w:r>
      <w:r>
        <w:rPr>
          <w:rFonts w:hint="eastAsia" w:ascii="Times New Roman" w:hAnsi="Times New Roman" w:eastAsia="仿宋" w:cstheme="minorBidi"/>
          <w:color w:val="auto"/>
          <w:kern w:val="2"/>
          <w:szCs w:val="28"/>
        </w:rPr>
        <w:t>二级单位</w:t>
      </w:r>
      <w:r>
        <w:rPr>
          <w:rFonts w:hint="eastAsia" w:ascii="Times New Roman" w:hAnsi="Times New Roman" w:eastAsia="仿宋" w:cstheme="minorBidi"/>
          <w:color w:val="auto"/>
          <w:kern w:val="2"/>
          <w:szCs w:val="28"/>
          <w:lang w:val="en-US" w:eastAsia="zh-CN"/>
        </w:rPr>
        <w:t>管理员审核</w:t>
      </w:r>
      <w:r>
        <w:rPr>
          <w:rFonts w:hint="eastAsia" w:ascii="Times New Roman" w:hAnsi="Times New Roman" w:eastAsia="仿宋" w:cstheme="minorBidi"/>
          <w:color w:val="auto"/>
          <w:kern w:val="2"/>
          <w:szCs w:val="28"/>
          <w:lang w:eastAsia="zh-CN"/>
        </w:rPr>
        <w:t>。</w:t>
      </w:r>
      <w:r>
        <w:rPr>
          <w:rFonts w:hint="eastAsia" w:ascii="Times New Roman" w:hAnsi="Times New Roman" w:eastAsia="仿宋" w:cstheme="minorBidi"/>
          <w:color w:val="auto"/>
          <w:kern w:val="2"/>
          <w:szCs w:val="28"/>
          <w:lang w:val="en-US" w:eastAsia="zh-CN"/>
        </w:rPr>
        <w:t>二级单位审核</w:t>
      </w:r>
      <w:r>
        <w:rPr>
          <w:rFonts w:hint="eastAsia" w:ascii="Times New Roman" w:hAnsi="Times New Roman" w:eastAsia="仿宋" w:cstheme="minorBidi"/>
          <w:color w:val="auto"/>
          <w:kern w:val="2"/>
          <w:szCs w:val="28"/>
        </w:rPr>
        <w:fldChar w:fldCharType="end"/>
      </w:r>
      <w:r>
        <w:rPr>
          <w:rFonts w:hint="eastAsia" w:ascii="Times New Roman" w:hAnsi="Times New Roman" w:eastAsia="仿宋" w:cstheme="minorBidi"/>
          <w:color w:val="auto"/>
          <w:kern w:val="2"/>
          <w:szCs w:val="28"/>
          <w:lang w:val="en-US" w:eastAsia="zh-CN"/>
        </w:rPr>
        <w:t>通过后项目负责人在系统提交申报材料至学校管理员审核</w:t>
      </w:r>
      <w:r>
        <w:rPr>
          <w:rFonts w:hint="eastAsia" w:ascii="Times New Roman" w:hAnsi="Times New Roman" w:eastAsia="仿宋" w:cstheme="minorBidi"/>
          <w:color w:val="auto"/>
          <w:kern w:val="2"/>
          <w:szCs w:val="28"/>
        </w:rPr>
        <w:t>。</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6.报送材料</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学校在12月</w:t>
      </w:r>
      <w:r>
        <w:rPr>
          <w:rFonts w:hint="eastAsia" w:ascii="Times New Roman" w:hAnsi="Times New Roman" w:eastAsia="仿宋" w:cstheme="minorBidi"/>
          <w:color w:val="auto"/>
          <w:kern w:val="2"/>
          <w:szCs w:val="28"/>
          <w:lang w:val="en-US" w:eastAsia="zh-CN"/>
        </w:rPr>
        <w:t>14</w:t>
      </w:r>
      <w:r>
        <w:rPr>
          <w:rFonts w:hint="eastAsia" w:ascii="Times New Roman" w:hAnsi="Times New Roman" w:eastAsia="仿宋" w:cstheme="minorBidi"/>
          <w:color w:val="auto"/>
          <w:kern w:val="2"/>
          <w:szCs w:val="28"/>
        </w:rPr>
        <w:t>日前在系统推送相关申报材料给教育厅审核。</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7.教育厅遴选</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教育厅根据系统申报材料组织专家对项目开展评审，并下达项目立项通知。</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lang w:val="en-US" w:eastAsia="zh-CN"/>
        </w:rPr>
        <w:t>8</w:t>
      </w:r>
      <w:r>
        <w:rPr>
          <w:rFonts w:hint="eastAsia" w:ascii="Times New Roman" w:hAnsi="Times New Roman" w:eastAsia="仿宋" w:cstheme="minorBidi"/>
          <w:color w:val="auto"/>
          <w:kern w:val="2"/>
          <w:szCs w:val="28"/>
        </w:rPr>
        <w:t>.学校上报</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lang w:val="en-US" w:eastAsia="zh-CN"/>
        </w:rPr>
      </w:pPr>
      <w:r>
        <w:rPr>
          <w:rFonts w:hint="eastAsia" w:ascii="Times New Roman" w:hAnsi="Times New Roman" w:eastAsia="仿宋" w:cstheme="minorBidi"/>
          <w:color w:val="auto"/>
          <w:kern w:val="2"/>
          <w:szCs w:val="28"/>
        </w:rPr>
        <w:t>待教育厅公布立项名单后，由项目负责人</w:t>
      </w:r>
      <w:r>
        <w:rPr>
          <w:rFonts w:hint="eastAsia" w:ascii="Times New Roman" w:hAnsi="Times New Roman" w:eastAsia="仿宋" w:cstheme="minorBidi"/>
          <w:color w:val="auto"/>
          <w:kern w:val="2"/>
          <w:szCs w:val="28"/>
          <w:lang w:val="en-US" w:eastAsia="zh-CN"/>
        </w:rPr>
        <w:t>从申报系统中</w:t>
      </w:r>
      <w:r>
        <w:rPr>
          <w:rFonts w:hint="eastAsia" w:ascii="Times New Roman" w:hAnsi="Times New Roman" w:eastAsia="仿宋" w:cstheme="minorBidi"/>
          <w:color w:val="auto"/>
          <w:kern w:val="2"/>
          <w:szCs w:val="28"/>
        </w:rPr>
        <w:t>下载打印申请书一式</w:t>
      </w:r>
      <w:r>
        <w:rPr>
          <w:rFonts w:hint="eastAsia" w:ascii="Times New Roman" w:hAnsi="Times New Roman" w:eastAsia="仿宋" w:cstheme="minorBidi"/>
          <w:color w:val="auto"/>
          <w:kern w:val="2"/>
          <w:szCs w:val="28"/>
          <w:lang w:val="en-US" w:eastAsia="zh-CN"/>
        </w:rPr>
        <w:t>三</w:t>
      </w:r>
      <w:r>
        <w:rPr>
          <w:rFonts w:hint="eastAsia" w:ascii="Times New Roman" w:hAnsi="Times New Roman" w:eastAsia="仿宋" w:cstheme="minorBidi"/>
          <w:color w:val="auto"/>
          <w:kern w:val="2"/>
          <w:szCs w:val="28"/>
        </w:rPr>
        <w:t>份（双面打印）并签字，由各单位、部门汇总申报材料后交学校统一用印，用印完成后返还项目负责人1份用于扫描、上传申报系统。</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五、联系方式</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未尽事宜，请与学校科技处联系。</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联系人：刘显、李熠毅</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联系电话：0771-3941063</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联系地址：合德楼313室</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联系邮箱：</w:t>
      </w:r>
      <w:r>
        <w:rPr>
          <w:rFonts w:hint="eastAsia" w:ascii="Times New Roman" w:hAnsi="Times New Roman" w:eastAsia="仿宋" w:cstheme="minorBidi"/>
          <w:color w:val="auto"/>
          <w:kern w:val="2"/>
          <w:szCs w:val="28"/>
        </w:rPr>
        <w:fldChar w:fldCharType="begin"/>
      </w:r>
      <w:r>
        <w:rPr>
          <w:rFonts w:hint="eastAsia" w:ascii="Times New Roman" w:hAnsi="Times New Roman" w:eastAsia="仿宋" w:cstheme="minorBidi"/>
          <w:color w:val="auto"/>
          <w:kern w:val="2"/>
          <w:szCs w:val="28"/>
        </w:rPr>
        <w:instrText xml:space="preserve"> HYPERLINK "mailto:kejichujihuake@163.com" </w:instrText>
      </w:r>
      <w:r>
        <w:rPr>
          <w:rFonts w:hint="eastAsia" w:ascii="Times New Roman" w:hAnsi="Times New Roman" w:eastAsia="仿宋" w:cstheme="minorBidi"/>
          <w:color w:val="auto"/>
          <w:kern w:val="2"/>
          <w:szCs w:val="28"/>
        </w:rPr>
        <w:fldChar w:fldCharType="separate"/>
      </w:r>
      <w:r>
        <w:rPr>
          <w:rFonts w:hint="eastAsia" w:ascii="Times New Roman" w:hAnsi="Times New Roman" w:eastAsia="仿宋" w:cstheme="minorBidi"/>
          <w:color w:val="auto"/>
          <w:kern w:val="2"/>
          <w:szCs w:val="28"/>
        </w:rPr>
        <w:t>kejichujihuake@163.com</w:t>
      </w:r>
      <w:r>
        <w:rPr>
          <w:rFonts w:hint="eastAsia" w:ascii="Times New Roman" w:hAnsi="Times New Roman" w:eastAsia="仿宋" w:cstheme="minorBidi"/>
          <w:color w:val="auto"/>
          <w:kern w:val="2"/>
          <w:szCs w:val="28"/>
        </w:rPr>
        <w:fldChar w:fldCharType="end"/>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附件：</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1.自治区教育厅关于组织申报202</w:t>
      </w:r>
      <w:r>
        <w:rPr>
          <w:rFonts w:hint="eastAsia" w:ascii="Times New Roman" w:hAnsi="Times New Roman" w:eastAsia="仿宋" w:cstheme="minorBidi"/>
          <w:color w:val="auto"/>
          <w:kern w:val="2"/>
          <w:szCs w:val="28"/>
          <w:lang w:val="en-US" w:eastAsia="zh-CN"/>
        </w:rPr>
        <w:t>4</w:t>
      </w:r>
      <w:r>
        <w:rPr>
          <w:rFonts w:hint="eastAsia" w:ascii="Times New Roman" w:hAnsi="Times New Roman" w:eastAsia="仿宋" w:cstheme="minorBidi"/>
          <w:color w:val="auto"/>
          <w:kern w:val="2"/>
          <w:szCs w:val="28"/>
        </w:rPr>
        <w:t>年度广西高校中青年教师科研基础能力提升项目的通知</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2.202</w:t>
      </w:r>
      <w:r>
        <w:rPr>
          <w:rFonts w:hint="eastAsia" w:ascii="Times New Roman" w:hAnsi="Times New Roman" w:eastAsia="仿宋" w:cstheme="minorBidi"/>
          <w:color w:val="auto"/>
          <w:kern w:val="2"/>
          <w:szCs w:val="28"/>
          <w:lang w:val="en-US" w:eastAsia="zh-CN"/>
        </w:rPr>
        <w:t>4</w:t>
      </w:r>
      <w:r>
        <w:rPr>
          <w:rFonts w:hint="eastAsia" w:ascii="Times New Roman" w:hAnsi="Times New Roman" w:eastAsia="仿宋" w:cstheme="minorBidi"/>
          <w:color w:val="auto"/>
          <w:kern w:val="2"/>
          <w:szCs w:val="28"/>
        </w:rPr>
        <w:t>年度广西高校中青年教师科研基础能力提升项目申请书</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lang w:val="en-US" w:eastAsia="zh-CN"/>
        </w:rPr>
        <w:t>3.</w:t>
      </w:r>
      <w:r>
        <w:rPr>
          <w:rFonts w:hint="eastAsia" w:ascii="Times New Roman" w:hAnsi="Times New Roman" w:eastAsia="仿宋" w:cstheme="minorBidi"/>
          <w:color w:val="auto"/>
          <w:kern w:val="2"/>
          <w:szCs w:val="28"/>
        </w:rPr>
        <w:t>202</w:t>
      </w:r>
      <w:r>
        <w:rPr>
          <w:rFonts w:hint="eastAsia" w:ascii="Times New Roman" w:hAnsi="Times New Roman" w:eastAsia="仿宋" w:cstheme="minorBidi"/>
          <w:color w:val="auto"/>
          <w:kern w:val="2"/>
          <w:szCs w:val="28"/>
          <w:lang w:val="en-US" w:eastAsia="zh-CN"/>
        </w:rPr>
        <w:t>4</w:t>
      </w:r>
      <w:r>
        <w:rPr>
          <w:rFonts w:hint="eastAsia" w:ascii="Times New Roman" w:hAnsi="Times New Roman" w:eastAsia="仿宋" w:cstheme="minorBidi"/>
          <w:color w:val="auto"/>
          <w:kern w:val="2"/>
          <w:szCs w:val="28"/>
        </w:rPr>
        <w:t>年度广西高校中青年教师科研基础能力提升项目汇总表</w:t>
      </w:r>
    </w:p>
    <w:p>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lang w:val="en-US" w:eastAsia="zh-CN"/>
        </w:rPr>
        <w:t>4</w:t>
      </w:r>
      <w:r>
        <w:rPr>
          <w:rFonts w:hint="eastAsia" w:ascii="Times New Roman" w:hAnsi="Times New Roman" w:eastAsia="仿宋" w:cstheme="minorBidi"/>
          <w:color w:val="auto"/>
          <w:kern w:val="2"/>
          <w:szCs w:val="28"/>
        </w:rPr>
        <w:t>.学位授予和人才培养学科目录（2011年）</w:t>
      </w:r>
    </w:p>
    <w:p>
      <w:pPr>
        <w:pStyle w:val="5"/>
        <w:widowControl/>
        <w:shd w:val="clear" w:color="auto" w:fill="FFFFFF"/>
        <w:wordWrap w:val="0"/>
        <w:spacing w:before="0" w:beforeAutospacing="0" w:after="0" w:afterAutospacing="0" w:line="360" w:lineRule="auto"/>
        <w:ind w:firstLine="0" w:firstLineChars="0"/>
        <w:rPr>
          <w:rFonts w:hint="eastAsia" w:ascii="Times New Roman" w:hAnsi="Times New Roman" w:eastAsia="仿宋" w:cstheme="minorBidi"/>
          <w:color w:val="auto"/>
          <w:kern w:val="2"/>
          <w:szCs w:val="28"/>
        </w:rPr>
      </w:pPr>
    </w:p>
    <w:p>
      <w:pPr>
        <w:pStyle w:val="5"/>
        <w:widowControl/>
        <w:shd w:val="clear" w:color="auto" w:fill="FFFFFF"/>
        <w:wordWrap w:val="0"/>
        <w:spacing w:before="0" w:beforeAutospacing="0" w:after="0" w:afterAutospacing="0" w:line="360" w:lineRule="auto"/>
        <w:ind w:firstLine="0" w:firstLineChars="0"/>
        <w:jc w:val="right"/>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广西中医药大学科技处</w:t>
      </w:r>
    </w:p>
    <w:p>
      <w:pPr>
        <w:pStyle w:val="5"/>
        <w:widowControl/>
        <w:shd w:val="clear" w:color="auto" w:fill="FFFFFF"/>
        <w:wordWrap w:val="0"/>
        <w:spacing w:before="0" w:beforeAutospacing="0" w:after="0" w:afterAutospacing="0" w:line="360" w:lineRule="auto"/>
        <w:ind w:firstLine="0" w:firstLineChars="0"/>
        <w:jc w:val="right"/>
        <w:rPr>
          <w:rFonts w:hint="eastAsia" w:ascii="Times New Roman" w:hAnsi="Times New Roman" w:eastAsia="仿宋" w:cstheme="minorBidi"/>
          <w:color w:val="auto"/>
          <w:kern w:val="2"/>
          <w:szCs w:val="28"/>
        </w:rPr>
      </w:pPr>
      <w:r>
        <w:rPr>
          <w:rFonts w:hint="eastAsia" w:ascii="Times New Roman" w:hAnsi="Times New Roman" w:eastAsia="仿宋" w:cstheme="minorBidi"/>
          <w:color w:val="auto"/>
          <w:kern w:val="2"/>
          <w:szCs w:val="28"/>
        </w:rPr>
        <w:t>202</w:t>
      </w:r>
      <w:r>
        <w:rPr>
          <w:rFonts w:hint="eastAsia" w:ascii="Times New Roman" w:hAnsi="Times New Roman" w:eastAsia="仿宋" w:cstheme="minorBidi"/>
          <w:color w:val="auto"/>
          <w:kern w:val="2"/>
          <w:szCs w:val="28"/>
          <w:lang w:val="en-US" w:eastAsia="zh-CN"/>
        </w:rPr>
        <w:t>3</w:t>
      </w:r>
      <w:r>
        <w:rPr>
          <w:rFonts w:hint="eastAsia" w:ascii="Times New Roman" w:hAnsi="Times New Roman" w:eastAsia="仿宋" w:cstheme="minorBidi"/>
          <w:color w:val="auto"/>
          <w:kern w:val="2"/>
          <w:szCs w:val="28"/>
        </w:rPr>
        <w:t>年11月</w:t>
      </w:r>
      <w:r>
        <w:rPr>
          <w:rFonts w:hint="eastAsia" w:ascii="Times New Roman" w:hAnsi="Times New Roman" w:eastAsia="仿宋" w:cstheme="minorBidi"/>
          <w:color w:val="auto"/>
          <w:kern w:val="2"/>
          <w:szCs w:val="28"/>
          <w:lang w:val="en-US" w:eastAsia="zh-CN"/>
        </w:rPr>
        <w:t>20</w:t>
      </w:r>
      <w:r>
        <w:rPr>
          <w:rFonts w:hint="eastAsia" w:ascii="Times New Roman" w:hAnsi="Times New Roman" w:eastAsia="仿宋" w:cstheme="minorBidi"/>
          <w:color w:val="auto"/>
          <w:kern w:val="2"/>
          <w:szCs w:val="28"/>
        </w:rPr>
        <w:t>日</w:t>
      </w:r>
    </w:p>
    <w:p>
      <w:pPr>
        <w:wordWrap w:val="0"/>
        <w:rPr>
          <w:rFonts w:eastAsia="仿宋"/>
          <w:color w:val="auto"/>
          <w:sz w:val="28"/>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iNmNjMmRjZmNmNTUzMjk1OTdiMzYxMTZkMDk1MjMifQ=="/>
  </w:docVars>
  <w:rsids>
    <w:rsidRoot w:val="00172A27"/>
    <w:rsid w:val="00031872"/>
    <w:rsid w:val="00076080"/>
    <w:rsid w:val="001218CE"/>
    <w:rsid w:val="00172A27"/>
    <w:rsid w:val="00213329"/>
    <w:rsid w:val="002D00C0"/>
    <w:rsid w:val="002D5688"/>
    <w:rsid w:val="002F2337"/>
    <w:rsid w:val="004E43D8"/>
    <w:rsid w:val="00562DB0"/>
    <w:rsid w:val="006D53F4"/>
    <w:rsid w:val="007B24AF"/>
    <w:rsid w:val="00826888"/>
    <w:rsid w:val="00845998"/>
    <w:rsid w:val="00905CFB"/>
    <w:rsid w:val="0093744D"/>
    <w:rsid w:val="0095543A"/>
    <w:rsid w:val="00AB3C6C"/>
    <w:rsid w:val="00D02321"/>
    <w:rsid w:val="00D1235D"/>
    <w:rsid w:val="00E80916"/>
    <w:rsid w:val="02307D63"/>
    <w:rsid w:val="0A27539F"/>
    <w:rsid w:val="120A6C65"/>
    <w:rsid w:val="1A211A2D"/>
    <w:rsid w:val="212A532E"/>
    <w:rsid w:val="217A3EC6"/>
    <w:rsid w:val="34D71D86"/>
    <w:rsid w:val="3BA52340"/>
    <w:rsid w:val="45534633"/>
    <w:rsid w:val="47090B59"/>
    <w:rsid w:val="47B66750"/>
    <w:rsid w:val="4D804356"/>
    <w:rsid w:val="5A43664C"/>
    <w:rsid w:val="5E2E66E3"/>
    <w:rsid w:val="63A01F3D"/>
    <w:rsid w:val="715E76D9"/>
    <w:rsid w:val="7A675206"/>
    <w:rsid w:val="7B1E39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21"/>
    <w:qFormat/>
    <w:uiPriority w:val="0"/>
    <w:rPr>
      <w:sz w:val="18"/>
      <w:szCs w:val="18"/>
    </w:rPr>
  </w:style>
  <w:style w:type="paragraph" w:styleId="3">
    <w:name w:val="footer"/>
    <w:basedOn w:val="1"/>
    <w:link w:val="20"/>
    <w:qFormat/>
    <w:uiPriority w:val="0"/>
    <w:pPr>
      <w:tabs>
        <w:tab w:val="center" w:pos="4153"/>
        <w:tab w:val="right" w:pos="8306"/>
      </w:tabs>
      <w:snapToGrid w:val="0"/>
      <w:jc w:val="left"/>
    </w:pPr>
    <w:rPr>
      <w:sz w:val="18"/>
      <w:szCs w:val="18"/>
    </w:rPr>
  </w:style>
  <w:style w:type="paragraph" w:styleId="4">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FollowedHyperlink"/>
    <w:basedOn w:val="7"/>
    <w:qFormat/>
    <w:uiPriority w:val="0"/>
    <w:rPr>
      <w:color w:val="434242"/>
      <w:u w:val="none"/>
    </w:rPr>
  </w:style>
  <w:style w:type="character" w:styleId="9">
    <w:name w:val="Emphasis"/>
    <w:basedOn w:val="7"/>
    <w:qFormat/>
    <w:uiPriority w:val="0"/>
  </w:style>
  <w:style w:type="character" w:styleId="10">
    <w:name w:val="HTML Definition"/>
    <w:basedOn w:val="7"/>
    <w:qFormat/>
    <w:uiPriority w:val="0"/>
  </w:style>
  <w:style w:type="character" w:styleId="11">
    <w:name w:val="HTML Acronym"/>
    <w:basedOn w:val="7"/>
    <w:qFormat/>
    <w:uiPriority w:val="0"/>
  </w:style>
  <w:style w:type="character" w:styleId="12">
    <w:name w:val="HTML Variable"/>
    <w:basedOn w:val="7"/>
    <w:qFormat/>
    <w:uiPriority w:val="0"/>
  </w:style>
  <w:style w:type="character" w:styleId="13">
    <w:name w:val="Hyperlink"/>
    <w:basedOn w:val="7"/>
    <w:qFormat/>
    <w:uiPriority w:val="0"/>
    <w:rPr>
      <w:color w:val="0000FF"/>
      <w:u w:val="single"/>
    </w:rPr>
  </w:style>
  <w:style w:type="character" w:styleId="14">
    <w:name w:val="HTML Code"/>
    <w:basedOn w:val="7"/>
    <w:qFormat/>
    <w:uiPriority w:val="0"/>
    <w:rPr>
      <w:rFonts w:ascii="Courier New" w:hAnsi="Courier New"/>
      <w:sz w:val="20"/>
    </w:rPr>
  </w:style>
  <w:style w:type="character" w:styleId="15">
    <w:name w:val="HTML Cite"/>
    <w:basedOn w:val="7"/>
    <w:qFormat/>
    <w:uiPriority w:val="0"/>
  </w:style>
  <w:style w:type="paragraph" w:customStyle="1" w:styleId="16">
    <w:name w:val="insertfiletag"/>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17">
    <w:name w:val="layui-layer-tabnow"/>
    <w:basedOn w:val="7"/>
    <w:qFormat/>
    <w:uiPriority w:val="0"/>
    <w:rPr>
      <w:bdr w:val="single" w:color="CCCCCC" w:sz="6" w:space="0"/>
      <w:shd w:val="clear" w:color="auto" w:fill="FFFFFF"/>
    </w:rPr>
  </w:style>
  <w:style w:type="character" w:customStyle="1" w:styleId="18">
    <w:name w:val="first-child"/>
    <w:basedOn w:val="7"/>
    <w:qFormat/>
    <w:uiPriority w:val="0"/>
  </w:style>
  <w:style w:type="character" w:customStyle="1" w:styleId="19">
    <w:name w:val="页眉 字符"/>
    <w:basedOn w:val="7"/>
    <w:link w:val="4"/>
    <w:qFormat/>
    <w:uiPriority w:val="0"/>
    <w:rPr>
      <w:rFonts w:asciiTheme="minorHAnsi" w:hAnsiTheme="minorHAnsi" w:eastAsiaTheme="minorEastAsia" w:cstheme="minorBidi"/>
      <w:kern w:val="2"/>
      <w:sz w:val="18"/>
      <w:szCs w:val="18"/>
    </w:rPr>
  </w:style>
  <w:style w:type="character" w:customStyle="1" w:styleId="20">
    <w:name w:val="页脚 字符"/>
    <w:basedOn w:val="7"/>
    <w:link w:val="3"/>
    <w:qFormat/>
    <w:uiPriority w:val="0"/>
    <w:rPr>
      <w:rFonts w:asciiTheme="minorHAnsi" w:hAnsiTheme="minorHAnsi" w:eastAsiaTheme="minorEastAsia" w:cstheme="minorBidi"/>
      <w:kern w:val="2"/>
      <w:sz w:val="18"/>
      <w:szCs w:val="18"/>
    </w:rPr>
  </w:style>
  <w:style w:type="character" w:customStyle="1" w:styleId="21">
    <w:name w:val="批注框文本 字符"/>
    <w:basedOn w:val="7"/>
    <w:link w:val="2"/>
    <w:qFormat/>
    <w:uiPriority w:val="0"/>
    <w:rPr>
      <w:rFonts w:asciiTheme="minorHAnsi" w:hAnsiTheme="minorHAnsi" w:eastAsiaTheme="minorEastAsia" w:cstheme="minorBidi"/>
      <w:kern w:val="2"/>
      <w:sz w:val="18"/>
      <w:szCs w:val="18"/>
    </w:rPr>
  </w:style>
  <w:style w:type="paragraph" w:customStyle="1" w:styleId="22">
    <w:name w:val="Revision"/>
    <w:hidden/>
    <w:semiHidden/>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1658</Words>
  <Characters>1808</Characters>
  <Lines>13</Lines>
  <Paragraphs>3</Paragraphs>
  <TotalTime>37</TotalTime>
  <ScaleCrop>false</ScaleCrop>
  <LinksUpToDate>false</LinksUpToDate>
  <CharactersWithSpaces>1847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2020-05-08T07:14:00Z</dcterms:created>
  <dc:creator>刘显</dc:creator>
  <cp:lastModifiedBy>刘显</cp:lastModifiedBy>
  <dcterms:modified xsi:type="dcterms:W3CDTF">2023-11-20T08:44:23Z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CDE8B5F4D02645578DCC97475EA1D8E8</vt:lpwstr>
  </property>
</Properties>
</file>